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40E2A0" w14:textId="77F9466C" w:rsidR="007045DE" w:rsidRPr="007045DE" w:rsidRDefault="007045DE" w:rsidP="007045DE">
      <w:r w:rsidRPr="007045DE">
        <w:rPr>
          <w:b/>
          <w:bCs/>
        </w:rPr>
        <w:t>What Is a Good Education?</w:t>
      </w:r>
      <w:r w:rsidRPr="007045DE">
        <w:br/>
      </w:r>
      <w:r>
        <w:rPr>
          <w:i/>
          <w:iCs/>
        </w:rPr>
        <w:t>Catherine Openshaw,</w:t>
      </w:r>
      <w:r w:rsidRPr="007045DE">
        <w:rPr>
          <w:i/>
          <w:iCs/>
        </w:rPr>
        <w:t xml:space="preserve"> Headmistress o</w:t>
      </w:r>
      <w:r>
        <w:rPr>
          <w:i/>
          <w:iCs/>
        </w:rPr>
        <w:t>f The Mead School, Royal Tunbridge Wells</w:t>
      </w:r>
    </w:p>
    <w:p w14:paraId="344308CA" w14:textId="77777777" w:rsidR="007045DE" w:rsidRPr="007045DE" w:rsidRDefault="007045DE" w:rsidP="007045DE">
      <w:r w:rsidRPr="007045DE">
        <w:t xml:space="preserve">Every so often, a simple question invites a profound answer. For me, that question is: </w:t>
      </w:r>
      <w:r w:rsidRPr="007045DE">
        <w:rPr>
          <w:i/>
          <w:iCs/>
        </w:rPr>
        <w:t>What is a good education?</w:t>
      </w:r>
    </w:p>
    <w:p w14:paraId="0AB5001B" w14:textId="77777777" w:rsidR="007045DE" w:rsidRPr="007045DE" w:rsidRDefault="007045DE" w:rsidP="007045DE">
      <w:r w:rsidRPr="007045DE">
        <w:t>As Headmistress of a thriving, happy, and ambitious independent prep school, I find myself returning to this question time and again — not out of uncertainty, but out of deep respect for its complexity.</w:t>
      </w:r>
    </w:p>
    <w:p w14:paraId="5CD1D3AA" w14:textId="77777777" w:rsidR="007045DE" w:rsidRPr="007045DE" w:rsidRDefault="007045DE" w:rsidP="007045DE">
      <w:r w:rsidRPr="007045DE">
        <w:t>Education, after all, is our core purpose. It is what we offer to every child who walks through our doors, and it is what every family entrusts us with. And yet, to define a good education purely in terms of academic outcomes would be to miss the point. Of course, we are proud — fiercely proud — of our pupils’ academic achievements. Every year, our children earn places at highly selective senior schools, sit the Kent Test with calm confidence, and demonstrate their readiness for whatever comes next.</w:t>
      </w:r>
    </w:p>
    <w:p w14:paraId="78B20203" w14:textId="77777777" w:rsidR="007045DE" w:rsidRPr="007045DE" w:rsidRDefault="007045DE" w:rsidP="007045DE">
      <w:r w:rsidRPr="007045DE">
        <w:t>But these accomplishments, as impressive as they are, are only part of the picture.</w:t>
      </w:r>
    </w:p>
    <w:p w14:paraId="60042473" w14:textId="77777777" w:rsidR="007045DE" w:rsidRPr="007045DE" w:rsidRDefault="007045DE" w:rsidP="007045DE">
      <w:r w:rsidRPr="007045DE">
        <w:t xml:space="preserve">At our school, we believe that a good education must be </w:t>
      </w:r>
      <w:r w:rsidRPr="007045DE">
        <w:rPr>
          <w:b/>
          <w:bCs/>
        </w:rPr>
        <w:t>broad, balanced, and beautifully human.</w:t>
      </w:r>
      <w:r w:rsidRPr="007045DE">
        <w:t xml:space="preserve"> It must light fires in young minds, yes, but it must also nurture courage, kindness, creativity and curiosity. It must stretch and challenge, but also comfort and inspire.</w:t>
      </w:r>
    </w:p>
    <w:p w14:paraId="19F73742" w14:textId="7DF272D5" w:rsidR="007045DE" w:rsidRPr="007045DE" w:rsidRDefault="007045DE" w:rsidP="007045DE">
      <w:r w:rsidRPr="007045DE">
        <w:t xml:space="preserve">That’s why we are unapologetic in our commitment to a </w:t>
      </w:r>
      <w:r w:rsidRPr="007045DE">
        <w:rPr>
          <w:b/>
          <w:bCs/>
        </w:rPr>
        <w:t>broad curriculum</w:t>
      </w:r>
      <w:r w:rsidRPr="007045DE">
        <w:t xml:space="preserve">. English, mathematics sit alongside </w:t>
      </w:r>
      <w:r>
        <w:t xml:space="preserve">science, </w:t>
      </w:r>
      <w:r w:rsidRPr="007045DE">
        <w:t>geography</w:t>
      </w:r>
      <w:r>
        <w:t xml:space="preserve"> and French</w:t>
      </w:r>
      <w:r w:rsidRPr="007045DE">
        <w:t>— but just as valued</w:t>
      </w:r>
      <w:r>
        <w:t xml:space="preserve"> </w:t>
      </w:r>
      <w:r w:rsidRPr="007045DE">
        <w:t xml:space="preserve">are the </w:t>
      </w:r>
      <w:r w:rsidRPr="007045DE">
        <w:rPr>
          <w:b/>
          <w:bCs/>
        </w:rPr>
        <w:t>arts and sport</w:t>
      </w:r>
      <w:r w:rsidRPr="007045DE">
        <w:t xml:space="preserve">, where children find different parts of themselves awakened. </w:t>
      </w:r>
      <w:r>
        <w:t>Performing Arts</w:t>
      </w:r>
      <w:r w:rsidRPr="007045DE">
        <w:t>, in particular, has a very special place in our school. Our pupils learn to speak and sing and stand tall; to take risks in performance and to discover the joy of collaborative creation. On the sports field, they learn the beauty of teamwork, the dignity of fair play, and the lessons that come from both victory and defeat.</w:t>
      </w:r>
    </w:p>
    <w:p w14:paraId="3C0F8C89" w14:textId="77777777" w:rsidR="007045DE" w:rsidRPr="007045DE" w:rsidRDefault="007045DE" w:rsidP="007045DE">
      <w:r w:rsidRPr="007045DE">
        <w:t>This breadth is not an optional extra. It is the foundation of a rich and rewarding education.</w:t>
      </w:r>
    </w:p>
    <w:p w14:paraId="3B8F2808" w14:textId="0F7CF2AC" w:rsidR="007045DE" w:rsidRPr="007045DE" w:rsidRDefault="007045DE" w:rsidP="007045DE">
      <w:r w:rsidRPr="007045DE">
        <w:t xml:space="preserve">We also believe that a good education includes something harder to timetable — but no less essential: </w:t>
      </w:r>
      <w:r w:rsidRPr="007045DE">
        <w:rPr>
          <w:b/>
          <w:bCs/>
        </w:rPr>
        <w:t>character education</w:t>
      </w:r>
      <w:r w:rsidRPr="007045DE">
        <w:t xml:space="preserve">. We teach our children not only to be </w:t>
      </w:r>
      <w:r>
        <w:t>academically successful</w:t>
      </w:r>
      <w:r w:rsidRPr="007045DE">
        <w:t>, but to be good. To be kind. To notice others. To tell the truth. These are the habits of heart that will serve them just as well — if not better — than any grade.</w:t>
      </w:r>
    </w:p>
    <w:p w14:paraId="7DFF8096" w14:textId="77777777" w:rsidR="007045DE" w:rsidRPr="007045DE" w:rsidRDefault="007045DE" w:rsidP="007045DE">
      <w:r w:rsidRPr="007045DE">
        <w:t>Across every year group, we build these qualities with care and intention. From leadership roles in Year 6 to quiet everyday moments of responsibility and compassion in our youngest classes, we help our pupils become people others want to follow — not just because they are successful, but because they are decent.</w:t>
      </w:r>
    </w:p>
    <w:p w14:paraId="4DF4F7D9" w14:textId="77777777" w:rsidR="007045DE" w:rsidRPr="007045DE" w:rsidRDefault="007045DE" w:rsidP="007045DE">
      <w:r w:rsidRPr="007045DE">
        <w:t xml:space="preserve">And yes, </w:t>
      </w:r>
      <w:r w:rsidRPr="007045DE">
        <w:rPr>
          <w:b/>
          <w:bCs/>
        </w:rPr>
        <w:t>confidence</w:t>
      </w:r>
      <w:r w:rsidRPr="007045DE">
        <w:t xml:space="preserve"> matters too — not the loud kind, necessarily, but the quiet, earned confidence that comes from knowing your own strengths and having the resilience to grow through your struggles. We encourage our pupils to try, to fail safely, to succeed humbly, and to always keep going. Whether in preparing for entrance exams or speaking on stage, our children are supported not just academically, but emotionally and personally. We believe in them — and more importantly, we help them believe in themselves.</w:t>
      </w:r>
    </w:p>
    <w:p w14:paraId="49D51553" w14:textId="77777777" w:rsidR="007045DE" w:rsidRPr="007045DE" w:rsidRDefault="007045DE" w:rsidP="007045DE">
      <w:r w:rsidRPr="007045DE">
        <w:t>All of this is only possible because of the exceptional people who make up our school community. Our staff, whose talent and dedication inspire me every day. Our parents, who partner with us in trust and purpose. And most of all, our pupils, who remind us — daily — of the joy, brilliance, and potential that lives within every child.</w:t>
      </w:r>
    </w:p>
    <w:p w14:paraId="0E9FF4A9" w14:textId="77777777" w:rsidR="007045DE" w:rsidRPr="007045DE" w:rsidRDefault="007045DE" w:rsidP="007045DE">
      <w:r w:rsidRPr="007045DE">
        <w:t>So, what is a good education?</w:t>
      </w:r>
    </w:p>
    <w:p w14:paraId="2979B344" w14:textId="77777777" w:rsidR="007045DE" w:rsidRPr="007045DE" w:rsidRDefault="007045DE" w:rsidP="007045DE">
      <w:r w:rsidRPr="007045DE">
        <w:t>To me, it is one that opens minds and hearts. That prepares children not only for tests, but for life. That celebrates the arts and sport as passionately as it teaches times tables and grammar. That shapes character, confidence, compassion and curiosity in equal measure.</w:t>
      </w:r>
    </w:p>
    <w:p w14:paraId="3CDEF033" w14:textId="77777777" w:rsidR="007045DE" w:rsidRPr="007045DE" w:rsidRDefault="007045DE" w:rsidP="007045DE">
      <w:r w:rsidRPr="007045DE">
        <w:t>It is what we aim to offer every child, every day, in every lesson, on every stage, and in every conversation — here at our school.</w:t>
      </w:r>
    </w:p>
    <w:p w14:paraId="4FB1ACB8" w14:textId="47766FF3" w:rsidR="007045DE" w:rsidRPr="007045DE" w:rsidRDefault="007045DE" w:rsidP="007045DE">
      <w:r w:rsidRPr="007045DE">
        <w:t>And in the words of Nelson Mandela, which echo in our values:</w:t>
      </w:r>
    </w:p>
    <w:p w14:paraId="6E3BE0AA" w14:textId="77777777" w:rsidR="007045DE" w:rsidRPr="007045DE" w:rsidRDefault="007045DE" w:rsidP="007045DE">
      <w:r w:rsidRPr="007045DE">
        <w:rPr>
          <w:b/>
          <w:bCs/>
        </w:rPr>
        <w:t>“Education is the most powerful weapon which you can use to change the world.”</w:t>
      </w:r>
    </w:p>
    <w:p w14:paraId="0A26C116" w14:textId="3E1A1E16" w:rsidR="007045DE" w:rsidRPr="007045DE" w:rsidRDefault="007045DE" w:rsidP="007045DE">
      <w:r>
        <w:t>At The Mead w</w:t>
      </w:r>
      <w:r w:rsidRPr="007045DE">
        <w:t>e couldn’t agree more.</w:t>
      </w:r>
    </w:p>
    <w:p w14:paraId="21FA8852" w14:textId="77777777" w:rsidR="004B5981" w:rsidRDefault="004B5981"/>
    <w:sectPr w:rsidR="004B598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5DE"/>
    <w:rsid w:val="004B5981"/>
    <w:rsid w:val="006E2426"/>
    <w:rsid w:val="007045DE"/>
    <w:rsid w:val="008F1BD8"/>
    <w:rsid w:val="00D47365"/>
    <w:rsid w:val="00ED2F5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B216C"/>
  <w15:chartTrackingRefBased/>
  <w15:docId w15:val="{A2C9A60D-7C4A-4822-BE1A-AEB6CD30B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045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045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045D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045D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045D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045D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45D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45D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45D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45D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045D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045D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045D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045D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045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45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45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45DE"/>
    <w:rPr>
      <w:rFonts w:eastAsiaTheme="majorEastAsia" w:cstheme="majorBidi"/>
      <w:color w:val="272727" w:themeColor="text1" w:themeTint="D8"/>
    </w:rPr>
  </w:style>
  <w:style w:type="paragraph" w:styleId="Title">
    <w:name w:val="Title"/>
    <w:basedOn w:val="Normal"/>
    <w:next w:val="Normal"/>
    <w:link w:val="TitleChar"/>
    <w:uiPriority w:val="10"/>
    <w:qFormat/>
    <w:rsid w:val="007045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45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45D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45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45DE"/>
    <w:pPr>
      <w:spacing w:before="160"/>
      <w:jc w:val="center"/>
    </w:pPr>
    <w:rPr>
      <w:i/>
      <w:iCs/>
      <w:color w:val="404040" w:themeColor="text1" w:themeTint="BF"/>
    </w:rPr>
  </w:style>
  <w:style w:type="character" w:customStyle="1" w:styleId="QuoteChar">
    <w:name w:val="Quote Char"/>
    <w:basedOn w:val="DefaultParagraphFont"/>
    <w:link w:val="Quote"/>
    <w:uiPriority w:val="29"/>
    <w:rsid w:val="007045DE"/>
    <w:rPr>
      <w:i/>
      <w:iCs/>
      <w:color w:val="404040" w:themeColor="text1" w:themeTint="BF"/>
    </w:rPr>
  </w:style>
  <w:style w:type="paragraph" w:styleId="ListParagraph">
    <w:name w:val="List Paragraph"/>
    <w:basedOn w:val="Normal"/>
    <w:uiPriority w:val="34"/>
    <w:qFormat/>
    <w:rsid w:val="007045DE"/>
    <w:pPr>
      <w:ind w:left="720"/>
      <w:contextualSpacing/>
    </w:pPr>
  </w:style>
  <w:style w:type="character" w:styleId="IntenseEmphasis">
    <w:name w:val="Intense Emphasis"/>
    <w:basedOn w:val="DefaultParagraphFont"/>
    <w:uiPriority w:val="21"/>
    <w:qFormat/>
    <w:rsid w:val="007045DE"/>
    <w:rPr>
      <w:i/>
      <w:iCs/>
      <w:color w:val="0F4761" w:themeColor="accent1" w:themeShade="BF"/>
    </w:rPr>
  </w:style>
  <w:style w:type="paragraph" w:styleId="IntenseQuote">
    <w:name w:val="Intense Quote"/>
    <w:basedOn w:val="Normal"/>
    <w:next w:val="Normal"/>
    <w:link w:val="IntenseQuoteChar"/>
    <w:uiPriority w:val="30"/>
    <w:qFormat/>
    <w:rsid w:val="007045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045DE"/>
    <w:rPr>
      <w:i/>
      <w:iCs/>
      <w:color w:val="0F4761" w:themeColor="accent1" w:themeShade="BF"/>
    </w:rPr>
  </w:style>
  <w:style w:type="character" w:styleId="IntenseReference">
    <w:name w:val="Intense Reference"/>
    <w:basedOn w:val="DefaultParagraphFont"/>
    <w:uiPriority w:val="32"/>
    <w:qFormat/>
    <w:rsid w:val="007045D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6913638">
      <w:bodyDiv w:val="1"/>
      <w:marLeft w:val="0"/>
      <w:marRight w:val="0"/>
      <w:marTop w:val="0"/>
      <w:marBottom w:val="0"/>
      <w:divBdr>
        <w:top w:val="none" w:sz="0" w:space="0" w:color="auto"/>
        <w:left w:val="none" w:sz="0" w:space="0" w:color="auto"/>
        <w:bottom w:val="none" w:sz="0" w:space="0" w:color="auto"/>
        <w:right w:val="none" w:sz="0" w:space="0" w:color="auto"/>
      </w:divBdr>
      <w:divsChild>
        <w:div w:id="18120173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2170034">
      <w:bodyDiv w:val="1"/>
      <w:marLeft w:val="0"/>
      <w:marRight w:val="0"/>
      <w:marTop w:val="0"/>
      <w:marBottom w:val="0"/>
      <w:divBdr>
        <w:top w:val="none" w:sz="0" w:space="0" w:color="auto"/>
        <w:left w:val="none" w:sz="0" w:space="0" w:color="auto"/>
        <w:bottom w:val="none" w:sz="0" w:space="0" w:color="auto"/>
        <w:right w:val="none" w:sz="0" w:space="0" w:color="auto"/>
      </w:divBdr>
      <w:divsChild>
        <w:div w:id="7386028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608</Words>
  <Characters>3469</Characters>
  <Application>Microsoft Office Word</Application>
  <DocSecurity>0</DocSecurity>
  <Lines>28</Lines>
  <Paragraphs>8</Paragraphs>
  <ScaleCrop>false</ScaleCrop>
  <Company/>
  <LinksUpToDate>false</LinksUpToDate>
  <CharactersWithSpaces>4069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Openshaw</dc:creator>
  <cp:keywords/>
  <dc:description/>
  <cp:lastModifiedBy>Catherine Openshaw</cp:lastModifiedBy>
  <cp:revision>1</cp:revision>
  <dcterms:created xsi:type="dcterms:W3CDTF">2025-06-05T11:03:00Z</dcterms:created>
  <dcterms:modified xsi:type="dcterms:W3CDTF">2025-06-05T11:11:00Z</dcterms:modified>
</cp:coreProperties>
</file>